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315" w:rsidRDefault="00356315" w:rsidP="001653C6">
      <w:pPr>
        <w:pStyle w:val="Normalny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</w:rPr>
      </w:pPr>
      <w:bookmarkStart w:id="0" w:name="_GoBack"/>
      <w:bookmarkEnd w:id="0"/>
      <w:r w:rsidRPr="00D07E5C">
        <w:rPr>
          <w:noProof/>
        </w:rPr>
        <w:drawing>
          <wp:anchor distT="0" distB="0" distL="114300" distR="114300" simplePos="0" relativeHeight="251659264" behindDoc="1" locked="0" layoutInCell="1" allowOverlap="1" wp14:anchorId="74E396C7">
            <wp:simplePos x="0" y="0"/>
            <wp:positionH relativeFrom="column">
              <wp:posOffset>99060</wp:posOffset>
            </wp:positionH>
            <wp:positionV relativeFrom="paragraph">
              <wp:posOffset>4968875</wp:posOffset>
            </wp:positionV>
            <wp:extent cx="2409825" cy="1449070"/>
            <wp:effectExtent l="0" t="0" r="9525" b="0"/>
            <wp:wrapTight wrapText="bothSides">
              <wp:wrapPolygon edited="0">
                <wp:start x="0" y="0"/>
                <wp:lineTo x="0" y="21297"/>
                <wp:lineTo x="21515" y="21297"/>
                <wp:lineTo x="21515" y="0"/>
                <wp:lineTo x="0" y="0"/>
              </wp:wrapPolygon>
            </wp:wrapTight>
            <wp:docPr id="2" name="Obraz 2" descr="C:\Users\Klasa 5\AppData\Local\Microsoft\Windows\INetCache\Content.MSO\7846DCF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lasa 5\AppData\Local\Microsoft\Windows\INetCache\Content.MSO\7846DCFE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44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99503</wp:posOffset>
            </wp:positionH>
            <wp:positionV relativeFrom="paragraph">
              <wp:posOffset>1606151</wp:posOffset>
            </wp:positionV>
            <wp:extent cx="2410151" cy="2392326"/>
            <wp:effectExtent l="0" t="0" r="9525" b="8255"/>
            <wp:wrapTight wrapText="bothSides">
              <wp:wrapPolygon edited="0">
                <wp:start x="0" y="0"/>
                <wp:lineTo x="0" y="21503"/>
                <wp:lineTo x="21515" y="21503"/>
                <wp:lineTo x="21515" y="0"/>
                <wp:lineTo x="0" y="0"/>
              </wp:wrapPolygon>
            </wp:wrapTight>
            <wp:docPr id="1" name="Obraz 1" descr="Sześć obrazów kotó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ześć obrazów kotów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151" cy="2392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202122"/>
        </w:rPr>
        <w:t>Przodkiem kota domowego jest </w:t>
      </w:r>
      <w:hyperlink r:id="rId6" w:tooltip="Kot nubijski" w:history="1">
        <w:r>
          <w:rPr>
            <w:rStyle w:val="Hipercze"/>
            <w:rFonts w:ascii="Arial" w:hAnsi="Arial" w:cs="Arial"/>
          </w:rPr>
          <w:t>kot nubijski</w:t>
        </w:r>
      </w:hyperlink>
      <w:hyperlink r:id="rId7" w:anchor="cite_note-Burgin&amp;inni-7" w:history="1">
        <w:r>
          <w:rPr>
            <w:rStyle w:val="Hipercze"/>
            <w:rFonts w:ascii="Arial" w:hAnsi="Arial" w:cs="Arial"/>
            <w:vertAlign w:val="superscript"/>
          </w:rPr>
          <w:t>[7]</w:t>
        </w:r>
      </w:hyperlink>
      <w:r>
        <w:rPr>
          <w:rFonts w:ascii="Arial" w:hAnsi="Arial" w:cs="Arial"/>
          <w:color w:val="202122"/>
        </w:rPr>
        <w:t> – według poglądów większości współczesnych naukowców różnice pomiędzy kotem domowym i nubijskim są tak niewielkie, że należą one do tego samego gatunku. Istnieją rozbieżności w kwestii daty </w:t>
      </w:r>
      <w:hyperlink r:id="rId8" w:tooltip="Domestykacja zwierząt" w:history="1">
        <w:r>
          <w:rPr>
            <w:rStyle w:val="Hipercze"/>
            <w:rFonts w:ascii="Arial" w:hAnsi="Arial" w:cs="Arial"/>
          </w:rPr>
          <w:t>udomowienia</w:t>
        </w:r>
      </w:hyperlink>
      <w:r>
        <w:rPr>
          <w:rFonts w:ascii="Arial" w:hAnsi="Arial" w:cs="Arial"/>
          <w:color w:val="202122"/>
        </w:rPr>
        <w:t> kota. Większość źródeł sugeruje lata 4000–3700 p.n.e., a miejscem, w którym miało do tego dojść, była </w:t>
      </w:r>
      <w:hyperlink r:id="rId9" w:tooltip="Nubia" w:history="1">
        <w:r>
          <w:rPr>
            <w:rStyle w:val="Hipercze"/>
            <w:rFonts w:ascii="Arial" w:hAnsi="Arial" w:cs="Arial"/>
          </w:rPr>
          <w:t>Nubia</w:t>
        </w:r>
      </w:hyperlink>
      <w:r>
        <w:rPr>
          <w:rFonts w:ascii="Arial" w:hAnsi="Arial" w:cs="Arial"/>
          <w:color w:val="202122"/>
        </w:rPr>
        <w:t>. Istnieją jednak dowody (grób mężczyzny z kotem</w:t>
      </w:r>
      <w:hyperlink r:id="rId10" w:anchor="cite_note-8" w:history="1">
        <w:r>
          <w:rPr>
            <w:rStyle w:val="Hipercze"/>
            <w:rFonts w:ascii="Arial" w:hAnsi="Arial" w:cs="Arial"/>
            <w:vertAlign w:val="superscript"/>
          </w:rPr>
          <w:t>[8]</w:t>
        </w:r>
      </w:hyperlink>
      <w:r>
        <w:rPr>
          <w:rFonts w:ascii="Arial" w:hAnsi="Arial" w:cs="Arial"/>
          <w:color w:val="202122"/>
        </w:rPr>
        <w:t> z </w:t>
      </w:r>
      <w:hyperlink r:id="rId11" w:tooltip="Cypr" w:history="1">
        <w:r>
          <w:rPr>
            <w:rStyle w:val="Hipercze"/>
            <w:rFonts w:ascii="Arial" w:hAnsi="Arial" w:cs="Arial"/>
          </w:rPr>
          <w:t>Cypru</w:t>
        </w:r>
      </w:hyperlink>
      <w:r>
        <w:rPr>
          <w:rFonts w:ascii="Arial" w:hAnsi="Arial" w:cs="Arial"/>
          <w:color w:val="202122"/>
        </w:rPr>
        <w:t> sprzed ok. 7500 r. p.n.e.), że domestykacja kota zaczęła się znacznie wcześniej (około 9500 lat temu) i trwała kilka tysięcy lat, a jej miejscem był obszar </w:t>
      </w:r>
      <w:hyperlink r:id="rId12" w:tooltip="Żyzny Półksiężyc" w:history="1">
        <w:r>
          <w:rPr>
            <w:rStyle w:val="Hipercze"/>
            <w:rFonts w:ascii="Arial" w:hAnsi="Arial" w:cs="Arial"/>
          </w:rPr>
          <w:t>Żyznego Półksiężyca</w:t>
        </w:r>
      </w:hyperlink>
      <w:r>
        <w:rPr>
          <w:rFonts w:ascii="Arial" w:hAnsi="Arial" w:cs="Arial"/>
          <w:color w:val="202122"/>
        </w:rPr>
        <w:t> w Azji Zachodniej</w:t>
      </w:r>
      <w:hyperlink r:id="rId13" w:anchor="cite_note-Burgin&amp;inni-7" w:history="1">
        <w:r>
          <w:rPr>
            <w:rStyle w:val="Hipercze"/>
            <w:rFonts w:ascii="Arial" w:hAnsi="Arial" w:cs="Arial"/>
            <w:vertAlign w:val="superscript"/>
          </w:rPr>
          <w:t>[7]</w:t>
        </w:r>
      </w:hyperlink>
      <w:r>
        <w:rPr>
          <w:rFonts w:ascii="Arial" w:hAnsi="Arial" w:cs="Arial"/>
          <w:color w:val="202122"/>
        </w:rPr>
        <w:t>. Już ok. 2000 r. p.n.e. kot był pospolicie hodowany w </w:t>
      </w:r>
      <w:hyperlink r:id="rId14" w:tooltip="Starożytny Egipt" w:history="1">
        <w:r>
          <w:rPr>
            <w:rStyle w:val="Hipercze"/>
            <w:rFonts w:ascii="Arial" w:hAnsi="Arial" w:cs="Arial"/>
          </w:rPr>
          <w:t>starożytnym Egipcie</w:t>
        </w:r>
      </w:hyperlink>
      <w:r>
        <w:rPr>
          <w:rFonts w:ascii="Arial" w:hAnsi="Arial" w:cs="Arial"/>
          <w:color w:val="202122"/>
        </w:rPr>
        <w:t>, gdzie był zwierzęciem świętym, utożsamianym z boginią </w:t>
      </w:r>
      <w:proofErr w:type="spellStart"/>
      <w:r>
        <w:rPr>
          <w:rFonts w:ascii="Arial" w:hAnsi="Arial" w:cs="Arial"/>
          <w:color w:val="202122"/>
        </w:rPr>
        <w:fldChar w:fldCharType="begin"/>
      </w:r>
      <w:r>
        <w:rPr>
          <w:rFonts w:ascii="Arial" w:hAnsi="Arial" w:cs="Arial"/>
          <w:color w:val="202122"/>
        </w:rPr>
        <w:instrText xml:space="preserve"> HYPERLINK "https://pl.wikipedia.org/wiki/Bastet" \o "Bastet" </w:instrText>
      </w:r>
      <w:r>
        <w:rPr>
          <w:rFonts w:ascii="Arial" w:hAnsi="Arial" w:cs="Arial"/>
          <w:color w:val="202122"/>
        </w:rPr>
        <w:fldChar w:fldCharType="separate"/>
      </w:r>
      <w:r>
        <w:rPr>
          <w:rStyle w:val="Hipercze"/>
          <w:rFonts w:ascii="Arial" w:hAnsi="Arial" w:cs="Arial"/>
        </w:rPr>
        <w:t>Bastet</w:t>
      </w:r>
      <w:proofErr w:type="spellEnd"/>
      <w:r>
        <w:rPr>
          <w:rFonts w:ascii="Arial" w:hAnsi="Arial" w:cs="Arial"/>
          <w:color w:val="202122"/>
        </w:rPr>
        <w:fldChar w:fldCharType="end"/>
      </w:r>
      <w:r>
        <w:rPr>
          <w:rFonts w:ascii="Arial" w:hAnsi="Arial" w:cs="Arial"/>
          <w:color w:val="202122"/>
        </w:rPr>
        <w:t xml:space="preserve">, a </w:t>
      </w:r>
      <w:proofErr w:type="spellStart"/>
      <w:r>
        <w:rPr>
          <w:rFonts w:ascii="Arial" w:hAnsi="Arial" w:cs="Arial"/>
          <w:color w:val="202122"/>
        </w:rPr>
        <w:t>zwłokikotów</w:t>
      </w:r>
      <w:proofErr w:type="spellEnd"/>
      <w:r>
        <w:rPr>
          <w:rFonts w:ascii="Arial" w:hAnsi="Arial" w:cs="Arial"/>
          <w:color w:val="202122"/>
        </w:rPr>
        <w:t> </w:t>
      </w:r>
      <w:hyperlink r:id="rId15" w:anchor="mumie_egipskie" w:tooltip="Mumifikacja" w:history="1">
        <w:r>
          <w:rPr>
            <w:rStyle w:val="Hipercze"/>
            <w:rFonts w:ascii="Arial" w:hAnsi="Arial" w:cs="Arial"/>
          </w:rPr>
          <w:t>mumifikowano</w:t>
        </w:r>
      </w:hyperlink>
      <w:r>
        <w:rPr>
          <w:rFonts w:ascii="Arial" w:hAnsi="Arial" w:cs="Arial"/>
          <w:color w:val="202122"/>
        </w:rPr>
        <w:t>. Również </w:t>
      </w:r>
      <w:hyperlink r:id="rId16" w:tooltip="Germanie" w:history="1">
        <w:r>
          <w:rPr>
            <w:rStyle w:val="Hipercze"/>
            <w:rFonts w:ascii="Arial" w:hAnsi="Arial" w:cs="Arial"/>
          </w:rPr>
          <w:t>Germanie</w:t>
        </w:r>
      </w:hyperlink>
      <w:r>
        <w:rPr>
          <w:rFonts w:ascii="Arial" w:hAnsi="Arial" w:cs="Arial"/>
          <w:color w:val="202122"/>
        </w:rPr>
        <w:t> kojarzyli go ze swoją boginią płodności </w:t>
      </w:r>
      <w:proofErr w:type="spellStart"/>
      <w:r>
        <w:rPr>
          <w:rFonts w:ascii="Arial" w:hAnsi="Arial" w:cs="Arial"/>
          <w:color w:val="202122"/>
        </w:rPr>
        <w:fldChar w:fldCharType="begin"/>
      </w:r>
      <w:r>
        <w:rPr>
          <w:rFonts w:ascii="Arial" w:hAnsi="Arial" w:cs="Arial"/>
          <w:color w:val="202122"/>
        </w:rPr>
        <w:instrText xml:space="preserve"> HYPERLINK "https://pl.wikipedia.org/wiki/Freja" \o "Freja" </w:instrText>
      </w:r>
      <w:r>
        <w:rPr>
          <w:rFonts w:ascii="Arial" w:hAnsi="Arial" w:cs="Arial"/>
          <w:color w:val="202122"/>
        </w:rPr>
        <w:fldChar w:fldCharType="separate"/>
      </w:r>
      <w:r>
        <w:rPr>
          <w:rStyle w:val="Hipercze"/>
          <w:rFonts w:ascii="Arial" w:hAnsi="Arial" w:cs="Arial"/>
        </w:rPr>
        <w:t>Freją</w:t>
      </w:r>
      <w:proofErr w:type="spellEnd"/>
      <w:r>
        <w:rPr>
          <w:rFonts w:ascii="Arial" w:hAnsi="Arial" w:cs="Arial"/>
          <w:color w:val="202122"/>
        </w:rPr>
        <w:fldChar w:fldCharType="end"/>
      </w:r>
      <w:r>
        <w:rPr>
          <w:rFonts w:ascii="Arial" w:hAnsi="Arial" w:cs="Arial"/>
          <w:color w:val="202122"/>
        </w:rPr>
        <w:t>, która jeździła powozem zaprzężonym w te zwierzęta. Później zaczęto wykorzystywać go do tępienia </w:t>
      </w:r>
      <w:hyperlink r:id="rId17" w:tooltip="Gryzonie" w:history="1">
        <w:r>
          <w:rPr>
            <w:rStyle w:val="Hipercze"/>
            <w:rFonts w:ascii="Arial" w:hAnsi="Arial" w:cs="Arial"/>
          </w:rPr>
          <w:t>gryzoni</w:t>
        </w:r>
      </w:hyperlink>
      <w:r>
        <w:rPr>
          <w:rFonts w:ascii="Arial" w:hAnsi="Arial" w:cs="Arial"/>
          <w:color w:val="202122"/>
        </w:rPr>
        <w:t>. Od momentu swego udomowienia kot stał się bohaterem licznych baśni i mitów. Wyhodowano wiele </w:t>
      </w:r>
      <w:hyperlink r:id="rId18" w:tooltip="Rasy kota" w:history="1">
        <w:r>
          <w:rPr>
            <w:rStyle w:val="Hipercze"/>
            <w:rFonts w:ascii="Arial" w:hAnsi="Arial" w:cs="Arial"/>
          </w:rPr>
          <w:t>ras kota domowego</w:t>
        </w:r>
      </w:hyperlink>
      <w:r>
        <w:rPr>
          <w:rFonts w:ascii="Arial" w:hAnsi="Arial" w:cs="Arial"/>
          <w:color w:val="202122"/>
        </w:rPr>
        <w:t>, różniących się ubarwieniem, wielkością i długością włosów; współczesne wzorce niektórych starszych ras znacznie odbiegają od ich wcześniejszych cech (jak</w:t>
      </w:r>
      <w:r w:rsidR="001653C6">
        <w:rPr>
          <w:rFonts w:ascii="Arial" w:hAnsi="Arial" w:cs="Arial"/>
          <w:color w:val="202122"/>
        </w:rPr>
        <w:t xml:space="preserve"> </w:t>
      </w:r>
      <w:r>
        <w:rPr>
          <w:rFonts w:ascii="Arial" w:hAnsi="Arial" w:cs="Arial"/>
          <w:color w:val="202122"/>
        </w:rPr>
        <w:t>w</w:t>
      </w:r>
      <w:r w:rsidR="001653C6">
        <w:rPr>
          <w:rFonts w:ascii="Arial" w:hAnsi="Arial" w:cs="Arial"/>
          <w:color w:val="202122"/>
        </w:rPr>
        <w:t xml:space="preserve"> </w:t>
      </w:r>
      <w:r>
        <w:rPr>
          <w:rFonts w:ascii="Arial" w:hAnsi="Arial" w:cs="Arial"/>
          <w:color w:val="202122"/>
        </w:rPr>
        <w:t>przypadku </w:t>
      </w:r>
      <w:proofErr w:type="spellStart"/>
      <w:r>
        <w:rPr>
          <w:rFonts w:ascii="Arial" w:hAnsi="Arial" w:cs="Arial"/>
          <w:color w:val="202122"/>
        </w:rPr>
        <w:fldChar w:fldCharType="begin"/>
      </w:r>
      <w:r>
        <w:rPr>
          <w:rFonts w:ascii="Arial" w:hAnsi="Arial" w:cs="Arial"/>
          <w:color w:val="202122"/>
        </w:rPr>
        <w:instrText xml:space="preserve"> HYPERLINK "https://pl.wikipedia.org/wiki/Kot_perski" \o "Kot perski" </w:instrText>
      </w:r>
      <w:r>
        <w:rPr>
          <w:rFonts w:ascii="Arial" w:hAnsi="Arial" w:cs="Arial"/>
          <w:color w:val="202122"/>
        </w:rPr>
        <w:fldChar w:fldCharType="separate"/>
      </w:r>
      <w:r>
        <w:rPr>
          <w:rStyle w:val="Hipercze"/>
          <w:rFonts w:ascii="Arial" w:hAnsi="Arial" w:cs="Arial"/>
        </w:rPr>
        <w:t>kotówperskich</w:t>
      </w:r>
      <w:proofErr w:type="spellEnd"/>
      <w:r>
        <w:rPr>
          <w:rFonts w:ascii="Arial" w:hAnsi="Arial" w:cs="Arial"/>
          <w:color w:val="202122"/>
        </w:rPr>
        <w:fldChar w:fldCharType="end"/>
      </w:r>
      <w:r>
        <w:rPr>
          <w:rFonts w:ascii="Arial" w:hAnsi="Arial" w:cs="Arial"/>
          <w:color w:val="202122"/>
        </w:rPr>
        <w:t> czy </w:t>
      </w:r>
      <w:hyperlink r:id="rId19" w:tooltip="Kot syjamski" w:history="1">
        <w:r>
          <w:rPr>
            <w:rStyle w:val="Hipercze"/>
            <w:rFonts w:ascii="Arial" w:hAnsi="Arial" w:cs="Arial"/>
          </w:rPr>
          <w:t>syjamskich</w:t>
        </w:r>
      </w:hyperlink>
      <w:r>
        <w:rPr>
          <w:rFonts w:ascii="Arial" w:hAnsi="Arial" w:cs="Arial"/>
          <w:color w:val="202122"/>
        </w:rPr>
        <w:t>).Koty żyjące w środowisku naturalnym dożywają średnio do 8 lat, natomiast koty trzymane w domu osiągają wiek około 14-17 lat</w:t>
      </w:r>
      <w:hyperlink r:id="rId20" w:anchor="cite_note-9" w:history="1">
        <w:r>
          <w:rPr>
            <w:rStyle w:val="Hipercze"/>
            <w:rFonts w:ascii="Arial" w:hAnsi="Arial" w:cs="Arial"/>
            <w:vertAlign w:val="superscript"/>
          </w:rPr>
          <w:t>[9]</w:t>
        </w:r>
      </w:hyperlink>
      <w:r>
        <w:rPr>
          <w:rFonts w:ascii="Arial" w:hAnsi="Arial" w:cs="Arial"/>
          <w:color w:val="202122"/>
        </w:rPr>
        <w:t>. Na długość życia wpływa szereg czynników, takich jak: płeć, styl życia czy zwyczaje, jak i również kwestia </w:t>
      </w:r>
      <w:hyperlink r:id="rId21" w:tooltip="Ubezpłodnienie" w:history="1">
        <w:r>
          <w:rPr>
            <w:rStyle w:val="Hipercze"/>
            <w:rFonts w:ascii="Arial" w:hAnsi="Arial" w:cs="Arial"/>
          </w:rPr>
          <w:t>sterylizacji</w:t>
        </w:r>
      </w:hyperlink>
      <w:r>
        <w:rPr>
          <w:rFonts w:ascii="Arial" w:hAnsi="Arial" w:cs="Arial"/>
          <w:color w:val="202122"/>
        </w:rPr>
        <w:t> lub </w:t>
      </w:r>
      <w:hyperlink r:id="rId22" w:tooltip="Kastracja" w:history="1">
        <w:r>
          <w:rPr>
            <w:rStyle w:val="Hipercze"/>
            <w:rFonts w:ascii="Arial" w:hAnsi="Arial" w:cs="Arial"/>
          </w:rPr>
          <w:t>kastracji</w:t>
        </w:r>
      </w:hyperlink>
      <w:r>
        <w:rPr>
          <w:rFonts w:ascii="Arial" w:hAnsi="Arial" w:cs="Arial"/>
          <w:color w:val="202122"/>
        </w:rPr>
        <w:t>. Najdłużej żyjącym kotem według </w:t>
      </w:r>
      <w:hyperlink r:id="rId23" w:tooltip="Księga rekordów Guinnessa" w:history="1">
        <w:r>
          <w:rPr>
            <w:rStyle w:val="Hipercze"/>
            <w:rFonts w:ascii="Arial" w:hAnsi="Arial" w:cs="Arial"/>
          </w:rPr>
          <w:t>Księgi rekordów Guinnessa</w:t>
        </w:r>
      </w:hyperlink>
      <w:r>
        <w:rPr>
          <w:rFonts w:ascii="Arial" w:hAnsi="Arial" w:cs="Arial"/>
          <w:color w:val="202122"/>
        </w:rPr>
        <w:t> była kotka imieniem </w:t>
      </w:r>
      <w:proofErr w:type="spellStart"/>
      <w:r>
        <w:rPr>
          <w:rFonts w:ascii="Arial" w:hAnsi="Arial" w:cs="Arial"/>
          <w:color w:val="202122"/>
        </w:rPr>
        <w:fldChar w:fldCharType="begin"/>
      </w:r>
      <w:r>
        <w:rPr>
          <w:rFonts w:ascii="Arial" w:hAnsi="Arial" w:cs="Arial"/>
          <w:color w:val="202122"/>
        </w:rPr>
        <w:instrText xml:space="preserve"> HYPERLINK "https://pl.wikipedia.org/wiki/Creme_Puff" \o "Creme Puff" </w:instrText>
      </w:r>
      <w:r>
        <w:rPr>
          <w:rFonts w:ascii="Arial" w:hAnsi="Arial" w:cs="Arial"/>
          <w:color w:val="202122"/>
        </w:rPr>
        <w:fldChar w:fldCharType="separate"/>
      </w:r>
      <w:r>
        <w:rPr>
          <w:rStyle w:val="Hipercze"/>
          <w:rFonts w:ascii="Arial" w:hAnsi="Arial" w:cs="Arial"/>
        </w:rPr>
        <w:t>Creme</w:t>
      </w:r>
      <w:proofErr w:type="spellEnd"/>
      <w:r w:rsidR="001653C6">
        <w:rPr>
          <w:rStyle w:val="Hipercze"/>
          <w:rFonts w:ascii="Arial" w:hAnsi="Arial" w:cs="Arial"/>
        </w:rPr>
        <w:t xml:space="preserve"> </w:t>
      </w:r>
      <w:r>
        <w:rPr>
          <w:rStyle w:val="Hipercze"/>
          <w:rFonts w:ascii="Arial" w:hAnsi="Arial" w:cs="Arial"/>
        </w:rPr>
        <w:t>Puff</w:t>
      </w:r>
      <w:r>
        <w:rPr>
          <w:rFonts w:ascii="Arial" w:hAnsi="Arial" w:cs="Arial"/>
          <w:color w:val="202122"/>
        </w:rPr>
        <w:fldChar w:fldCharType="end"/>
      </w:r>
      <w:r>
        <w:rPr>
          <w:rFonts w:ascii="Arial" w:hAnsi="Arial" w:cs="Arial"/>
          <w:color w:val="202122"/>
        </w:rPr>
        <w:t> z </w:t>
      </w:r>
      <w:hyperlink r:id="rId24" w:tooltip="Teksas" w:history="1">
        <w:r>
          <w:rPr>
            <w:rStyle w:val="Hipercze"/>
            <w:rFonts w:ascii="Arial" w:hAnsi="Arial" w:cs="Arial"/>
          </w:rPr>
          <w:t>Teksasu</w:t>
        </w:r>
      </w:hyperlink>
      <w:r>
        <w:rPr>
          <w:rFonts w:ascii="Arial" w:hAnsi="Arial" w:cs="Arial"/>
          <w:color w:val="202122"/>
        </w:rPr>
        <w:t> (1967–2005),która przeżyła 38 lat i 3 dni</w:t>
      </w:r>
      <w:hyperlink r:id="rId25" w:anchor="cite_note-10" w:history="1">
        <w:r>
          <w:rPr>
            <w:rStyle w:val="Hipercze"/>
            <w:rFonts w:ascii="Arial" w:hAnsi="Arial" w:cs="Arial"/>
            <w:vertAlign w:val="superscript"/>
          </w:rPr>
          <w:t>[10]</w:t>
        </w:r>
      </w:hyperlink>
      <w:r>
        <w:rPr>
          <w:rFonts w:ascii="Arial" w:hAnsi="Arial" w:cs="Arial"/>
          <w:color w:val="202122"/>
        </w:rPr>
        <w:t>.Małe kocięta rozwijają się szybko. Stają się w pełni samodzielne w wieku od 8 do 12 tygodni</w:t>
      </w:r>
      <w:hyperlink r:id="rId26" w:anchor="cite_note-11" w:history="1">
        <w:r>
          <w:rPr>
            <w:rStyle w:val="Hipercze"/>
            <w:rFonts w:ascii="Arial" w:hAnsi="Arial" w:cs="Arial"/>
            <w:vertAlign w:val="superscript"/>
          </w:rPr>
          <w:t>[11]</w:t>
        </w:r>
      </w:hyperlink>
      <w:r>
        <w:rPr>
          <w:rFonts w:ascii="Arial" w:hAnsi="Arial" w:cs="Arial"/>
          <w:color w:val="202122"/>
        </w:rPr>
        <w:t> i wtedy mogą trafić do nowych właścicieli. Gdy mają około 3 miesięcy, kotka przestaje się nimi interesować i zmusza je</w:t>
      </w:r>
      <w:r w:rsidR="001653C6">
        <w:rPr>
          <w:rFonts w:ascii="Arial" w:hAnsi="Arial" w:cs="Arial"/>
          <w:color w:val="202122"/>
        </w:rPr>
        <w:t xml:space="preserve"> </w:t>
      </w:r>
      <w:r>
        <w:rPr>
          <w:rFonts w:ascii="Arial" w:hAnsi="Arial" w:cs="Arial"/>
          <w:color w:val="202122"/>
        </w:rPr>
        <w:t>do samodzielności. W wieku około 5 miesięcy kocięta wymieniają zęby na stałe. Dzieciństwo kończy się wraz z uzyskaniem </w:t>
      </w:r>
      <w:hyperlink r:id="rId27" w:tooltip="Dojrzałość płciowa" w:history="1">
        <w:r>
          <w:rPr>
            <w:rStyle w:val="Hipercze"/>
            <w:rFonts w:ascii="Arial" w:hAnsi="Arial" w:cs="Arial"/>
          </w:rPr>
          <w:t>dojrzałości płciowej</w:t>
        </w:r>
      </w:hyperlink>
      <w:r>
        <w:rPr>
          <w:rFonts w:ascii="Arial" w:hAnsi="Arial" w:cs="Arial"/>
          <w:color w:val="202122"/>
        </w:rPr>
        <w:t>. W tym okresie może pojawić się pierwsza </w:t>
      </w:r>
      <w:hyperlink r:id="rId28" w:tooltip="Ruja" w:history="1">
        <w:r>
          <w:rPr>
            <w:rStyle w:val="Hipercze"/>
            <w:rFonts w:ascii="Arial" w:hAnsi="Arial" w:cs="Arial"/>
          </w:rPr>
          <w:t>ruja</w:t>
        </w:r>
      </w:hyperlink>
      <w:r>
        <w:rPr>
          <w:rFonts w:ascii="Arial" w:hAnsi="Arial" w:cs="Arial"/>
          <w:color w:val="202122"/>
        </w:rPr>
        <w:t>, a kot zaczyna oznaczać swoje </w:t>
      </w:r>
      <w:proofErr w:type="spellStart"/>
      <w:r>
        <w:rPr>
          <w:rFonts w:ascii="Arial" w:hAnsi="Arial" w:cs="Arial"/>
          <w:color w:val="202122"/>
        </w:rPr>
        <w:fldChar w:fldCharType="begin"/>
      </w:r>
      <w:r>
        <w:rPr>
          <w:rFonts w:ascii="Arial" w:hAnsi="Arial" w:cs="Arial"/>
          <w:color w:val="202122"/>
        </w:rPr>
        <w:instrText xml:space="preserve"> HYPERLINK "https://pl.wikipedia.org/wiki/Terytorium_(biologia)" \o "Terytorium (biologia)" </w:instrText>
      </w:r>
      <w:r>
        <w:rPr>
          <w:rFonts w:ascii="Arial" w:hAnsi="Arial" w:cs="Arial"/>
          <w:color w:val="202122"/>
        </w:rPr>
        <w:fldChar w:fldCharType="separate"/>
      </w:r>
      <w:r>
        <w:rPr>
          <w:rStyle w:val="Hipercze"/>
          <w:rFonts w:ascii="Arial" w:hAnsi="Arial" w:cs="Arial"/>
        </w:rPr>
        <w:t>terytorium</w:t>
      </w:r>
      <w:r>
        <w:rPr>
          <w:rFonts w:ascii="Arial" w:hAnsi="Arial" w:cs="Arial"/>
          <w:color w:val="202122"/>
        </w:rPr>
        <w:fldChar w:fldCharType="end"/>
      </w:r>
      <w:r>
        <w:rPr>
          <w:rFonts w:ascii="Arial" w:hAnsi="Arial" w:cs="Arial"/>
          <w:color w:val="202122"/>
        </w:rPr>
        <w:t>.Wyraźne</w:t>
      </w:r>
      <w:proofErr w:type="spellEnd"/>
      <w:r>
        <w:rPr>
          <w:rFonts w:ascii="Arial" w:hAnsi="Arial" w:cs="Arial"/>
          <w:color w:val="202122"/>
        </w:rPr>
        <w:t xml:space="preserve"> objawy starości pojawiają się zwykle po 7. roku</w:t>
      </w:r>
      <w:hyperlink r:id="rId29" w:anchor="cite_note-12" w:history="1">
        <w:r>
          <w:rPr>
            <w:rStyle w:val="Hipercze"/>
            <w:rFonts w:ascii="Arial" w:hAnsi="Arial" w:cs="Arial"/>
            <w:vertAlign w:val="superscript"/>
          </w:rPr>
          <w:t>[12]</w:t>
        </w:r>
      </w:hyperlink>
      <w:r>
        <w:rPr>
          <w:rFonts w:ascii="Arial" w:hAnsi="Arial" w:cs="Arial"/>
          <w:color w:val="202122"/>
        </w:rPr>
        <w:t> życia: coraz częściej pojawia się </w:t>
      </w:r>
      <w:hyperlink r:id="rId30" w:tooltip="Kamień nazębny" w:history="1">
        <w:r>
          <w:rPr>
            <w:rStyle w:val="Hipercze"/>
            <w:rFonts w:ascii="Arial" w:hAnsi="Arial" w:cs="Arial"/>
          </w:rPr>
          <w:t>kamień nazębny</w:t>
        </w:r>
      </w:hyperlink>
      <w:r>
        <w:rPr>
          <w:rFonts w:ascii="Arial" w:hAnsi="Arial" w:cs="Arial"/>
          <w:color w:val="202122"/>
        </w:rPr>
        <w:t>, słabnie wzrok, słuch i węch, stają się powolne oraz słabe. Stare koty są bardzo wrażliwe na zmiany środowiskowe i stres.</w:t>
      </w:r>
    </w:p>
    <w:p w:rsidR="007277D9" w:rsidRDefault="002B64DC"/>
    <w:sectPr w:rsidR="007277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315"/>
    <w:rsid w:val="00045F5D"/>
    <w:rsid w:val="001653C6"/>
    <w:rsid w:val="002B64DC"/>
    <w:rsid w:val="00356315"/>
    <w:rsid w:val="00C5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0D125E-D90C-4198-AA00-95E3F6CEF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56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563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8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Domestykacja_zwierz%C4%85t" TargetMode="External"/><Relationship Id="rId13" Type="http://schemas.openxmlformats.org/officeDocument/2006/relationships/hyperlink" Target="https://pl.wikipedia.org/wiki/Kot_domowy" TargetMode="External"/><Relationship Id="rId18" Type="http://schemas.openxmlformats.org/officeDocument/2006/relationships/hyperlink" Target="https://pl.wikipedia.org/wiki/Rasy_kota" TargetMode="External"/><Relationship Id="rId26" Type="http://schemas.openxmlformats.org/officeDocument/2006/relationships/hyperlink" Target="https://pl.wikipedia.org/wiki/Kot_domowy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l.wikipedia.org/wiki/Ubezp%C5%82odnienie" TargetMode="External"/><Relationship Id="rId7" Type="http://schemas.openxmlformats.org/officeDocument/2006/relationships/hyperlink" Target="https://pl.wikipedia.org/wiki/Kot_domowy" TargetMode="External"/><Relationship Id="rId12" Type="http://schemas.openxmlformats.org/officeDocument/2006/relationships/hyperlink" Target="https://pl.wikipedia.org/wiki/%C5%BByzny_P%C3%B3%C5%82ksi%C4%99%C5%BCyc" TargetMode="External"/><Relationship Id="rId17" Type="http://schemas.openxmlformats.org/officeDocument/2006/relationships/hyperlink" Target="https://pl.wikipedia.org/wiki/Gryzonie" TargetMode="External"/><Relationship Id="rId25" Type="http://schemas.openxmlformats.org/officeDocument/2006/relationships/hyperlink" Target="https://pl.wikipedia.org/wiki/Kot_domowy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l.wikipedia.org/wiki/Germanie" TargetMode="External"/><Relationship Id="rId20" Type="http://schemas.openxmlformats.org/officeDocument/2006/relationships/hyperlink" Target="https://pl.wikipedia.org/wiki/Kot_domowy" TargetMode="External"/><Relationship Id="rId29" Type="http://schemas.openxmlformats.org/officeDocument/2006/relationships/hyperlink" Target="https://pl.wikipedia.org/wiki/Kot_domowy" TargetMode="External"/><Relationship Id="rId1" Type="http://schemas.openxmlformats.org/officeDocument/2006/relationships/styles" Target="styles.xml"/><Relationship Id="rId6" Type="http://schemas.openxmlformats.org/officeDocument/2006/relationships/hyperlink" Target="https://pl.wikipedia.org/wiki/Kot_nubijski" TargetMode="External"/><Relationship Id="rId11" Type="http://schemas.openxmlformats.org/officeDocument/2006/relationships/hyperlink" Target="https://pl.wikipedia.org/wiki/Cypr" TargetMode="External"/><Relationship Id="rId24" Type="http://schemas.openxmlformats.org/officeDocument/2006/relationships/hyperlink" Target="https://pl.wikipedia.org/wiki/Teksas" TargetMode="External"/><Relationship Id="rId32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hyperlink" Target="https://pl.wikipedia.org/wiki/Mumifikacja" TargetMode="External"/><Relationship Id="rId23" Type="http://schemas.openxmlformats.org/officeDocument/2006/relationships/hyperlink" Target="https://pl.wikipedia.org/wiki/Ksi%C4%99ga_rekord%C3%B3w_Guinnessa" TargetMode="External"/><Relationship Id="rId28" Type="http://schemas.openxmlformats.org/officeDocument/2006/relationships/hyperlink" Target="https://pl.wikipedia.org/wiki/Ruja" TargetMode="External"/><Relationship Id="rId10" Type="http://schemas.openxmlformats.org/officeDocument/2006/relationships/hyperlink" Target="https://pl.wikipedia.org/wiki/Kot_domowy" TargetMode="External"/><Relationship Id="rId19" Type="http://schemas.openxmlformats.org/officeDocument/2006/relationships/hyperlink" Target="https://pl.wikipedia.org/wiki/Kot_syjamski" TargetMode="External"/><Relationship Id="rId31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pl.wikipedia.org/wiki/Nubia" TargetMode="External"/><Relationship Id="rId14" Type="http://schemas.openxmlformats.org/officeDocument/2006/relationships/hyperlink" Target="https://pl.wikipedia.org/wiki/Staro%C5%BCytny_Egipt" TargetMode="External"/><Relationship Id="rId22" Type="http://schemas.openxmlformats.org/officeDocument/2006/relationships/hyperlink" Target="https://pl.wikipedia.org/wiki/Kastracja" TargetMode="External"/><Relationship Id="rId27" Type="http://schemas.openxmlformats.org/officeDocument/2006/relationships/hyperlink" Target="https://pl.wikipedia.org/wiki/Dojrza%C5%82o%C5%9B%C4%87_p%C5%82ciowa" TargetMode="External"/><Relationship Id="rId30" Type="http://schemas.openxmlformats.org/officeDocument/2006/relationships/hyperlink" Target="https://pl.wikipedia.org/wiki/Kamie%C5%84_naz%C4%99bn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675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Klasa 5</dc:creator>
  <cp:keywords/>
  <dc:description/>
  <cp:lastModifiedBy>Klasa 5</cp:lastModifiedBy>
  <cp:revision>2</cp:revision>
  <dcterms:created xsi:type="dcterms:W3CDTF">2024-10-04T06:34:00Z</dcterms:created>
  <dcterms:modified xsi:type="dcterms:W3CDTF">2024-10-04T06:34:00Z</dcterms:modified>
</cp:coreProperties>
</file>